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253"/>
        <w:gridCol w:w="5134"/>
      </w:tblGrid>
      <w:tr w:rsidR="00226299" w:rsidRPr="006D36B1" w:rsidTr="00BD661E">
        <w:trPr>
          <w:trHeight w:val="1276"/>
          <w:jc w:val="center"/>
        </w:trPr>
        <w:tc>
          <w:tcPr>
            <w:tcW w:w="4253" w:type="dxa"/>
          </w:tcPr>
          <w:p w:rsidR="001A00D4" w:rsidRPr="001A00D4" w:rsidRDefault="00226299" w:rsidP="00BD661E">
            <w:pPr>
              <w:pStyle w:val="Heading3"/>
              <w:tabs>
                <w:tab w:val="left" w:pos="207"/>
              </w:tabs>
              <w:rPr>
                <w:rFonts w:ascii="Times New Roman" w:hAnsi="Times New Roman"/>
              </w:rPr>
            </w:pPr>
            <w:r w:rsidRPr="001A00D4">
              <w:rPr>
                <w:rFonts w:ascii="Times New Roman" w:hAnsi="Times New Roman"/>
              </w:rPr>
              <w:t xml:space="preserve">LIÊN ĐOÀN BÓNG ĐÁ </w:t>
            </w:r>
          </w:p>
          <w:p w:rsidR="00226299" w:rsidRPr="001A00D4" w:rsidRDefault="00226299" w:rsidP="00BD661E">
            <w:pPr>
              <w:pStyle w:val="Heading3"/>
              <w:tabs>
                <w:tab w:val="left" w:pos="207"/>
              </w:tabs>
              <w:rPr>
                <w:rFonts w:ascii="Times New Roman" w:hAnsi="Times New Roman"/>
              </w:rPr>
            </w:pPr>
            <w:r w:rsidRPr="001A00D4">
              <w:rPr>
                <w:rFonts w:ascii="Times New Roman" w:hAnsi="Times New Roman"/>
              </w:rPr>
              <w:t>VIỆT NAM</w:t>
            </w:r>
          </w:p>
          <w:p w:rsidR="00226299" w:rsidRDefault="00226299" w:rsidP="00BD661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8BC6AA" wp14:editId="66513070">
                      <wp:simplePos x="0" y="0"/>
                      <wp:positionH relativeFrom="column">
                        <wp:posOffset>865504</wp:posOffset>
                      </wp:positionH>
                      <wp:positionV relativeFrom="paragraph">
                        <wp:posOffset>41910</wp:posOffset>
                      </wp:positionV>
                      <wp:extent cx="885825" cy="0"/>
                      <wp:effectExtent l="0" t="0" r="28575" b="19050"/>
                      <wp:wrapNone/>
                      <wp:docPr id="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D45B5" id="Line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3.3pt" to="137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JdEAIAACgEAAAOAAAAZHJzL2Uyb0RvYy54bWysU82O2jAQvlfqO1i+Q34KNESEVZVAL9sW&#10;abcPYGyHWHVsyzYEVPXdOzYE7W4vVdUcnBnPzDff/Hj1cO4lOnHrhFYVzqYpRlxRzYQ6VPj783ZS&#10;YOQ8UYxIrXiFL9zhh/X7d6vBlDzXnZaMWwQgypWDqXDnvSmTxNGO98RNteEKjK22PfGg2kPCLBkA&#10;vZdJnqaLZNCWGaspdw5um6sRryN+23Lqv7Wt4x7JCgM3H08bz304k/WKlAdLTCfojQb5BxY9EQqS&#10;3qEa4gk6WvEHVC+o1U63fkp1n+i2FZTHGqCaLH1TzVNHDI+1QHOcubfJ/T9Y+vW0s0iwCi8xUqSH&#10;ET0KxVGeh9YMxpXgUaudDcXRs3oyj5r+cEjpuiPqwCPF54uBuCxEJK9CguIMJNgPXzQDH3L0Ovbp&#10;3No+QEIH0DmO43IfBz97ROGyKOZFPseIjqaElGOcsc5/5rpHQaiwBM4Rl5wenQ88SDm6hDRKb4WU&#10;cdhSoQGqnQNysDgtBQvGqNjDvpYWnUhYl/jFot64WX1ULIJ1nLDNTfZEyKsMyaUKeFAJ0LlJ1334&#10;uUyXm2JTzCazfLGZzNKmmXza1rPJYpt9nDcfmrpusl+BWjYrO8EYV4HduJvZ7O9mf3sl1626b+e9&#10;Dclr9NgvIDv+I+k4yjC96x7sNbvs7DhiWMfofHs6Yd9f6iC/fODr3wAAAP//AwBQSwMEFAAGAAgA&#10;AAAhAJ2YsebaAAAABwEAAA8AAABkcnMvZG93bnJldi54bWxMj0FPg0AQhe8m/ofNmHhp7CJENMjS&#10;GJWbF6vG65QdgcjOUnbbor/esRc9fnkvb74pV7Mb1J6m0Hs2cLlMQBE33vbcGnh9qS9uQIWIbHHw&#10;TAa+KMCqOj0psbD+wM+0X8dWyQiHAg10MY6F1qHpyGFY+pFYsg8/OYyCU6vthAcZd4NOkyTXDnuW&#10;Cx2OdN9R87neOQOhfqNt/b1oFsl71npKtw9Pj2jM+dl8dwsq0hz/yvCrL+pQidPG79gGNQhneSZV&#10;A3kOSvL0+kpe2RxZV6X+71/9AAAA//8DAFBLAQItABQABgAIAAAAIQC2gziS/gAAAOEBAAATAAAA&#10;AAAAAAAAAAAAAAAAAABbQ29udGVudF9UeXBlc10ueG1sUEsBAi0AFAAGAAgAAAAhADj9If/WAAAA&#10;lAEAAAsAAAAAAAAAAAAAAAAALwEAAF9yZWxzLy5yZWxzUEsBAi0AFAAGAAgAAAAhAL5Egl0QAgAA&#10;KAQAAA4AAAAAAAAAAAAAAAAALgIAAGRycy9lMm9Eb2MueG1sUEsBAi0AFAAGAAgAAAAhAJ2Yseba&#10;AAAABwEAAA8AAAAAAAAAAAAAAAAAagQAAGRycy9kb3ducmV2LnhtbFBLBQYAAAAABAAEAPMAAABx&#10;BQAAAAA=&#10;"/>
                  </w:pict>
                </mc:Fallback>
              </mc:AlternateContent>
            </w:r>
          </w:p>
          <w:p w:rsidR="00226299" w:rsidRPr="00255151" w:rsidRDefault="00226299" w:rsidP="00BD661E">
            <w:pPr>
              <w:jc w:val="center"/>
              <w:rPr>
                <w:rFonts w:ascii="Times New Roman" w:hAnsi="Times New Roman"/>
                <w:szCs w:val="26"/>
              </w:rPr>
            </w:pPr>
            <w:r w:rsidRPr="00255151">
              <w:rPr>
                <w:rFonts w:ascii="Times New Roman" w:hAnsi="Times New Roman"/>
                <w:szCs w:val="26"/>
              </w:rPr>
              <w:t>Số:             /TB-LĐBĐVN</w:t>
            </w:r>
          </w:p>
        </w:tc>
        <w:tc>
          <w:tcPr>
            <w:tcW w:w="5134" w:type="dxa"/>
          </w:tcPr>
          <w:p w:rsidR="00226299" w:rsidRPr="00FE6EDC" w:rsidRDefault="00226299" w:rsidP="00BD661E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FE6EDC">
              <w:rPr>
                <w:rFonts w:ascii="Times New Roman" w:hAnsi="Times New Roman"/>
              </w:rPr>
              <w:t>CỘNG HOÀ XÃ HỘI CHỦ NGHĨA VIỆT NAM</w:t>
            </w:r>
          </w:p>
          <w:p w:rsidR="00226299" w:rsidRPr="00AB3B3D" w:rsidRDefault="00226299" w:rsidP="00BD661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- Tự do - Hạnh p</w:t>
            </w:r>
            <w:r w:rsidRPr="00AB3B3D">
              <w:rPr>
                <w:rFonts w:ascii="Times New Roman" w:hAnsi="Times New Roman"/>
                <w:b/>
                <w:szCs w:val="28"/>
              </w:rPr>
              <w:t>húc</w:t>
            </w:r>
          </w:p>
          <w:p w:rsidR="00226299" w:rsidRDefault="00226299" w:rsidP="00BD661E">
            <w:pPr>
              <w:pStyle w:val="Heading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BC19DE" wp14:editId="72394A0A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41910</wp:posOffset>
                      </wp:positionV>
                      <wp:extent cx="1828800" cy="0"/>
                      <wp:effectExtent l="0" t="0" r="19050" b="19050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E99A1" id="Line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3.3pt" to="193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n1GgIAADMEAAAOAAAAZHJzL2Uyb0RvYy54bWysU8uu0zAQ3SPxD5b3bR6kJY2aXqGmZVOg&#10;0r2wd22nsXBsy3abVoh/Z+w+oLBBiCwcP84cn5k5nj+deomO3DqhVY2zcYoRV1QzofY1/vyyHpUY&#10;OU8UI1IrXuMzd/hp8frVfDAVz3WnJeMWAYly1WBq3HlvqiRxtOM9cWNtuILDVtueeFjafcIsGYC9&#10;l0meptNk0JYZqyl3DnabyyFeRP625dR/alvHPZI1Bm0+jjaOuzAmizmp9paYTtCrDPIPKnoiFFx6&#10;p2qIJ+hgxR9UvaBWO936MdV9ottWUB5zgGyy9LdsnjtieMwFiuPMvUzu/9HSj8etRYLVuMBIkR5a&#10;tBGKozwLpRmMqwCxVFsbkqMn9Ww2mn51SOllR9SeR4kvZwNxMSJ5CAkLZ+CC3fBBM8CQg9exTqfW&#10;9qiVwnwJgYEcaoFOsTHne2P4ySMKm1mZl2UK/aO3s4RUgSIEGuv8e657FCY1liA/EpLjxnlIAqA3&#10;SIArvRZSxr5LhYYazyb5JAY4LQULhwHm7H63lBYdSXBO/EJFgOwBZvVBsUjWccJW17knQl7mgJcq&#10;8EEqIOc6u1jj2yydrcpVWYyKfLoaFWnTjN6tl8Vous7eTpo3zXLZZN+DtKyoOsEYV0HdzaZZ8Xc2&#10;uD6Yi8HuRr2XIXlkjymC2Ns/io5dDY28WGKn2XlrQzVCg8GZEXx9RcH6v64j6udbX/wAAAD//wMA&#10;UEsDBBQABgAIAAAAIQAXiBJo2gAAAAYBAAAPAAAAZHJzL2Rvd25yZXYueG1sTI7BTsMwEETvSPyD&#10;tUi9UYdWCk2IU1WIckGqRAmcnXhJIux1FLtp+Hu2XOC0M5rR7Cu2s7NiwjH0nhTcLRMQSI03PbUK&#10;qrf97QZEiJqMtp5QwTcG2JbXV4XOjT/TK07H2AoeoZBrBV2MQy5laDp0Oiz9gMTZpx+djmzHVppR&#10;n3ncWblKklQ63RN/6PSAjx02X8eTU7D7eHlaH6baeWuytno3rkqeV0otbubdA4iIc/wrwwWf0aFk&#10;ptqfyARhFWRZyk0FKR+O15t7FvWvl2Uh/+OXPwAAAP//AwBQSwECLQAUAAYACAAAACEAtoM4kv4A&#10;AADhAQAAEwAAAAAAAAAAAAAAAAAAAAAAW0NvbnRlbnRfVHlwZXNdLnhtbFBLAQItABQABgAIAAAA&#10;IQA4/SH/1gAAAJQBAAALAAAAAAAAAAAAAAAAAC8BAABfcmVscy8ucmVsc1BLAQItABQABgAIAAAA&#10;IQC2NEn1GgIAADMEAAAOAAAAAAAAAAAAAAAAAC4CAABkcnMvZTJvRG9jLnhtbFBLAQItABQABgAI&#10;AAAAIQAXiBJo2gAAAAYBAAAPAAAAAAAAAAAAAAAAAHQEAABkcnMvZG93bnJldi54bWxQSwUGAAAA&#10;AAQABADzAAAAewUAAAAA&#10;"/>
                  </w:pict>
                </mc:Fallback>
              </mc:AlternateContent>
            </w:r>
          </w:p>
          <w:p w:rsidR="00226299" w:rsidRPr="00255151" w:rsidRDefault="00226299" w:rsidP="00BD661E">
            <w:pPr>
              <w:pStyle w:val="Heading1"/>
              <w:rPr>
                <w:rFonts w:ascii="Times New Roman" w:hAnsi="Times New Roman"/>
                <w:szCs w:val="26"/>
              </w:rPr>
            </w:pPr>
            <w:r w:rsidRPr="00255151">
              <w:rPr>
                <w:rFonts w:ascii="Times New Roman" w:hAnsi="Times New Roman"/>
                <w:szCs w:val="26"/>
              </w:rPr>
              <w:t>Hà Nội, ngày        tháng       năm 202</w:t>
            </w:r>
            <w:r>
              <w:rPr>
                <w:rFonts w:ascii="Times New Roman" w:hAnsi="Times New Roman"/>
                <w:szCs w:val="26"/>
              </w:rPr>
              <w:t>3</w:t>
            </w:r>
          </w:p>
        </w:tc>
      </w:tr>
    </w:tbl>
    <w:p w:rsidR="00226299" w:rsidRPr="008D04CA" w:rsidRDefault="00226299" w:rsidP="00226299">
      <w:pPr>
        <w:pStyle w:val="Caption"/>
        <w:spacing w:line="240" w:lineRule="atLeast"/>
        <w:rPr>
          <w:rFonts w:ascii="Times New Roman" w:eastAsia="Calibri" w:hAnsi="Times New Roman"/>
          <w:b w:val="0"/>
          <w:sz w:val="18"/>
          <w:szCs w:val="26"/>
        </w:rPr>
      </w:pPr>
    </w:p>
    <w:p w:rsidR="00226299" w:rsidRPr="00D62D43" w:rsidRDefault="00226299" w:rsidP="00226299">
      <w:pPr>
        <w:pStyle w:val="Caption"/>
        <w:rPr>
          <w:rFonts w:ascii="Times New Roman" w:hAnsi="Times New Roman"/>
          <w:sz w:val="28"/>
          <w:szCs w:val="32"/>
        </w:rPr>
      </w:pPr>
      <w:r w:rsidRPr="00D62D43">
        <w:rPr>
          <w:rFonts w:ascii="Times New Roman" w:hAnsi="Times New Roman"/>
          <w:sz w:val="28"/>
          <w:szCs w:val="32"/>
        </w:rPr>
        <w:t>THÔNG BÁO</w:t>
      </w:r>
    </w:p>
    <w:p w:rsidR="00226299" w:rsidRPr="001437D4" w:rsidRDefault="00226299" w:rsidP="00226299">
      <w:pPr>
        <w:ind w:right="-43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Về việc ban hành lịch thi đấu </w:t>
      </w:r>
      <w:r w:rsidR="001A00D4">
        <w:rPr>
          <w:rFonts w:ascii="Times New Roman" w:hAnsi="Times New Roman"/>
          <w:b/>
          <w:sz w:val="28"/>
          <w:szCs w:val="28"/>
        </w:rPr>
        <w:t>giải Bóng đá nữ Cúp quốc gia 2023</w:t>
      </w:r>
    </w:p>
    <w:p w:rsidR="00226299" w:rsidRPr="00425EB9" w:rsidRDefault="00226299" w:rsidP="00226299">
      <w:pPr>
        <w:spacing w:line="240" w:lineRule="atLea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A4D28" wp14:editId="43CEC42F">
                <wp:simplePos x="0" y="0"/>
                <wp:positionH relativeFrom="margin">
                  <wp:posOffset>2211373</wp:posOffset>
                </wp:positionH>
                <wp:positionV relativeFrom="paragraph">
                  <wp:posOffset>51748</wp:posOffset>
                </wp:positionV>
                <wp:extent cx="14192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C4A18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4.1pt,4.05pt" to="285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CTzgEAAAMEAAAOAAAAZHJzL2Uyb0RvYy54bWysU8GO0zAQvSPxD5bvNEkFFURN99DVckFQ&#10;sewHeJ1xY8n2WLZp0r9n7LTpCpAQiIuTsee9mfc83t5N1rAThKjRdbxZ1ZyBk9hrd+z407eHN+85&#10;i0m4Xhh00PEzRH63e/1qO/oW1jig6SEwInGxHX3Hh5R8W1VRDmBFXKEHR4cKgxWJwnCs+iBGYrem&#10;Wtf1phox9D6ghBhp934+5LvCrxTI9EWpCImZjlNvqayhrM95rXZb0R6D8IOWlzbEP3RhhXZUdKG6&#10;F0mw70H/QmW1DBhRpZVEW6FSWkLRQGqa+ic1j4PwULSQOdEvNsX/Rys/nw6B6b7jG86csHRFjykI&#10;fRwS26NzZCAGtsk+jT62lL53h3CJoj+ELHpSweYvyWFT8fa8eAtTYpI2m7fNh/X6HWfyelbdgD7E&#10;9BHQsvzTcaNdli1acfoUExWj1GtK3jYurxGN7h+0MSXIAwN7E9hJ0FWnqcktE+5FFkUZWWUhc+vl&#10;L50NzKxfQZEVudlSvQzhjVNICS5deY2j7AxT1MECrP8MvORnKJQB/RvwgiiV0aUFbLXD8LvqNyvU&#10;nH91YNadLXjG/lwutVhDk1acu7yKPMov4wK/vd3dDwAAAP//AwBQSwMEFAAGAAgAAAAhAL1bgc3d&#10;AAAABwEAAA8AAABkcnMvZG93bnJldi54bWxMjsFqwkAURfeF/sPwCt2UOolWDTETKQE3XQg1RVyO&#10;mWcmNPMmZEYT/95pN7q83Mu5J1uPpmUX7F1jSUA8iYAhVVY1VAv4KTfvCTDnJSnZWkIBV3Swzp+f&#10;MpkqO9A3Xna+ZgFCLpUCtPddyrmrNBrpJrZDCt3J9kb6EPuaq14OAW5aPo2iBTeyofCgZYeFxup3&#10;dzYCDvXbbLMvqRwKvz0t9Hjdf80LIV5fxs8VMI+jv4/hTz+oQx6cjvZMyrFWwOwjmYapgCQGFvr5&#10;Ml4CO/5nnmf80T+/AQAA//8DAFBLAQItABQABgAIAAAAIQC2gziS/gAAAOEBAAATAAAAAAAAAAAA&#10;AAAAAAAAAABbQ29udGVudF9UeXBlc10ueG1sUEsBAi0AFAAGAAgAAAAhADj9If/WAAAAlAEAAAsA&#10;AAAAAAAAAAAAAAAALwEAAF9yZWxzLy5yZWxzUEsBAi0AFAAGAAgAAAAhACrEYJPOAQAAAwQAAA4A&#10;AAAAAAAAAAAAAAAALgIAAGRycy9lMm9Eb2MueG1sUEsBAi0AFAAGAAgAAAAhAL1bgc3dAAAABw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26299" w:rsidRPr="000725A3" w:rsidRDefault="00226299" w:rsidP="00226299">
      <w:pPr>
        <w:pStyle w:val="NormalWeb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kết quả bốc thăm, </w:t>
      </w:r>
      <w:r w:rsidR="001A00D4">
        <w:rPr>
          <w:sz w:val="28"/>
          <w:szCs w:val="28"/>
        </w:rPr>
        <w:t>Liên đoàn Bóng đá Việt Nam (LĐBĐVN) ban h</w:t>
      </w:r>
      <w:r>
        <w:rPr>
          <w:sz w:val="28"/>
          <w:szCs w:val="28"/>
        </w:rPr>
        <w:t>ành lịch thi đấu giải Bóng đá nữ Cúp quốc gia 2023 (như bản đính kèm).</w:t>
      </w:r>
    </w:p>
    <w:p w:rsidR="00226299" w:rsidRDefault="001A00D4" w:rsidP="00226299">
      <w:pPr>
        <w:pStyle w:val="NormalWeb"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LĐBĐVN </w:t>
      </w:r>
      <w:r w:rsidR="00226299">
        <w:rPr>
          <w:color w:val="000000" w:themeColor="text1"/>
          <w:sz w:val="28"/>
          <w:szCs w:val="28"/>
          <w:shd w:val="clear" w:color="auto" w:fill="FFFFFF"/>
        </w:rPr>
        <w:t>giải thông báo tới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Ban Tổ chức giải,</w:t>
      </w:r>
      <w:r w:rsidR="00226299">
        <w:rPr>
          <w:color w:val="000000" w:themeColor="text1"/>
          <w:sz w:val="28"/>
          <w:szCs w:val="28"/>
          <w:shd w:val="clear" w:color="auto" w:fill="FFFFFF"/>
        </w:rPr>
        <w:t xml:space="preserve"> các đơn vị, câu lạc bộ/đội bóng, giám sát, trọng tài phối hợp thực hiện./.</w:t>
      </w:r>
    </w:p>
    <w:p w:rsidR="00226299" w:rsidRPr="00197574" w:rsidRDefault="00226299" w:rsidP="00226299">
      <w:pPr>
        <w:pStyle w:val="Kiu3"/>
        <w:numPr>
          <w:ilvl w:val="0"/>
          <w:numId w:val="0"/>
        </w:numPr>
        <w:tabs>
          <w:tab w:val="left" w:pos="900"/>
          <w:tab w:val="right" w:pos="9356"/>
        </w:tabs>
        <w:spacing w:line="240" w:lineRule="auto"/>
        <w:rPr>
          <w:sz w:val="28"/>
          <w:szCs w:val="28"/>
        </w:rPr>
      </w:pPr>
    </w:p>
    <w:tbl>
      <w:tblPr>
        <w:tblW w:w="9000" w:type="dxa"/>
        <w:tblInd w:w="-90" w:type="dxa"/>
        <w:tblLook w:val="01E0" w:firstRow="1" w:lastRow="1" w:firstColumn="1" w:lastColumn="1" w:noHBand="0" w:noVBand="0"/>
      </w:tblPr>
      <w:tblGrid>
        <w:gridCol w:w="4309"/>
        <w:gridCol w:w="4691"/>
      </w:tblGrid>
      <w:tr w:rsidR="00226299" w:rsidTr="00BD661E">
        <w:trPr>
          <w:trHeight w:val="2310"/>
        </w:trPr>
        <w:tc>
          <w:tcPr>
            <w:tcW w:w="4309" w:type="dxa"/>
          </w:tcPr>
          <w:p w:rsidR="00226299" w:rsidRDefault="00226299" w:rsidP="00BD661E">
            <w:pPr>
              <w:rPr>
                <w:rFonts w:ascii="Times New Roman" w:hAnsi="Times New Roman"/>
                <w:b/>
                <w:i/>
              </w:rPr>
            </w:pPr>
          </w:p>
          <w:p w:rsidR="00226299" w:rsidRPr="009D2802" w:rsidRDefault="00226299" w:rsidP="00BD661E">
            <w:pPr>
              <w:rPr>
                <w:rFonts w:ascii="Times New Roman" w:hAnsi="Times New Roman"/>
                <w:b/>
                <w:i/>
              </w:rPr>
            </w:pPr>
            <w:r w:rsidRPr="009D2802">
              <w:rPr>
                <w:rFonts w:ascii="Times New Roman" w:hAnsi="Times New Roman"/>
                <w:b/>
                <w:i/>
              </w:rPr>
              <w:t>Nơi nhận:</w:t>
            </w:r>
          </w:p>
          <w:p w:rsidR="00226299" w:rsidRPr="00A26E00" w:rsidRDefault="00226299" w:rsidP="00BD661E">
            <w:pPr>
              <w:rPr>
                <w:rFonts w:ascii="Times New Roman" w:hAnsi="Times New Roman"/>
                <w:sz w:val="22"/>
                <w:szCs w:val="22"/>
              </w:rPr>
            </w:pPr>
            <w:r w:rsidRPr="00A26E00">
              <w:rPr>
                <w:rFonts w:ascii="Times New Roman" w:hAnsi="Times New Roman"/>
                <w:sz w:val="22"/>
                <w:szCs w:val="22"/>
              </w:rPr>
              <w:t>- Lãnh đạo LĐBĐVN (để b/c);</w:t>
            </w:r>
          </w:p>
          <w:p w:rsidR="00226299" w:rsidRPr="00A26E00" w:rsidRDefault="00226299" w:rsidP="00BD66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A26E00">
              <w:rPr>
                <w:rFonts w:ascii="Times New Roman" w:hAnsi="Times New Roman"/>
                <w:sz w:val="22"/>
                <w:szCs w:val="22"/>
              </w:rPr>
              <w:t>Các thành viên tham dự giải;</w:t>
            </w:r>
          </w:p>
          <w:p w:rsidR="00226299" w:rsidRPr="007524CD" w:rsidRDefault="00226299" w:rsidP="00BD661E">
            <w:pPr>
              <w:rPr>
                <w:rFonts w:ascii=".VnTimeH" w:hAnsi=".VnTimeH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Lưu: VT, </w:t>
            </w:r>
            <w:r w:rsidRPr="00A26E00">
              <w:rPr>
                <w:rFonts w:ascii="Times New Roman" w:hAnsi="Times New Roman"/>
                <w:sz w:val="22"/>
                <w:szCs w:val="22"/>
              </w:rPr>
              <w:t>TCTĐ.</w:t>
            </w:r>
          </w:p>
        </w:tc>
        <w:tc>
          <w:tcPr>
            <w:tcW w:w="4691" w:type="dxa"/>
          </w:tcPr>
          <w:p w:rsidR="00226299" w:rsidRPr="002873C6" w:rsidRDefault="001A00D4" w:rsidP="00BD661E">
            <w:pPr>
              <w:ind w:left="-97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TỔNG THƯ KÝ</w:t>
            </w:r>
          </w:p>
          <w:p w:rsidR="00226299" w:rsidRPr="002873C6" w:rsidRDefault="00226299" w:rsidP="00BD661E">
            <w:pPr>
              <w:ind w:left="-97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226299" w:rsidRPr="002873C6" w:rsidRDefault="00226299" w:rsidP="00BD661E">
            <w:pPr>
              <w:ind w:left="-97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226299" w:rsidRDefault="00226299" w:rsidP="00BD661E">
            <w:pPr>
              <w:ind w:left="-97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226299" w:rsidRPr="002873C6" w:rsidRDefault="00226299" w:rsidP="00BD661E">
            <w:pPr>
              <w:ind w:left="-97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226299" w:rsidRPr="002873C6" w:rsidRDefault="00226299" w:rsidP="00BD661E">
            <w:pPr>
              <w:ind w:left="-97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226299" w:rsidRPr="002873C6" w:rsidRDefault="00226299" w:rsidP="00BD661E">
            <w:pPr>
              <w:ind w:left="-97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226299" w:rsidRPr="007524CD" w:rsidRDefault="001A00D4" w:rsidP="00BD661E">
            <w:pPr>
              <w:tabs>
                <w:tab w:val="center" w:pos="3542"/>
                <w:tab w:val="left" w:pos="5250"/>
              </w:tabs>
              <w:ind w:left="-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Dương Nghiệp Khôi</w:t>
            </w:r>
          </w:p>
        </w:tc>
      </w:tr>
    </w:tbl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  <w:bookmarkStart w:id="0" w:name="_GoBack"/>
      <w:bookmarkEnd w:id="0"/>
    </w:p>
    <w:p w:rsidR="00A60C04" w:rsidRDefault="00A60C04" w:rsidP="00FD4775">
      <w:pPr>
        <w:rPr>
          <w:rFonts w:ascii="Times New Roman" w:hAnsi="Times New Roman"/>
          <w:i/>
          <w:lang w:val="pt-BR"/>
        </w:rPr>
      </w:pPr>
    </w:p>
    <w:p w:rsidR="00A60C04" w:rsidRDefault="00A60C04" w:rsidP="00FD4775">
      <w:pPr>
        <w:rPr>
          <w:rFonts w:ascii="Times New Roman" w:hAnsi="Times New Roman"/>
          <w:i/>
          <w:lang w:val="pt-BR"/>
        </w:rPr>
      </w:pPr>
    </w:p>
    <w:p w:rsidR="00A60C04" w:rsidRDefault="00A60C04" w:rsidP="00FD4775">
      <w:pPr>
        <w:rPr>
          <w:rFonts w:ascii="Times New Roman" w:hAnsi="Times New Roman"/>
          <w:i/>
          <w:lang w:val="pt-BR"/>
        </w:rPr>
      </w:pPr>
    </w:p>
    <w:p w:rsidR="00C64E95" w:rsidRDefault="00C64E95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1A00D4" w:rsidRDefault="001A00D4" w:rsidP="00FD4775">
      <w:pPr>
        <w:rPr>
          <w:rFonts w:ascii="Times New Roman" w:hAnsi="Times New Roman"/>
          <w:i/>
          <w:lang w:val="pt-BR"/>
        </w:rPr>
      </w:pPr>
    </w:p>
    <w:p w:rsidR="00226299" w:rsidRDefault="00226299" w:rsidP="00FD4775">
      <w:pPr>
        <w:rPr>
          <w:rFonts w:ascii="Times New Roman" w:hAnsi="Times New Roman"/>
          <w:i/>
          <w:lang w:val="pt-BR"/>
        </w:rPr>
      </w:pPr>
    </w:p>
    <w:p w:rsidR="001A00D4" w:rsidRDefault="001A00D4" w:rsidP="00FD4775">
      <w:pPr>
        <w:rPr>
          <w:rFonts w:ascii="Times New Roman" w:hAnsi="Times New Roman"/>
          <w:i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5742"/>
      </w:tblGrid>
      <w:tr w:rsidR="00226299" w:rsidRPr="00653410" w:rsidTr="00BD661E">
        <w:tc>
          <w:tcPr>
            <w:tcW w:w="3229" w:type="dxa"/>
            <w:shd w:val="clear" w:color="auto" w:fill="auto"/>
          </w:tcPr>
          <w:p w:rsidR="00226299" w:rsidRPr="00653410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10">
              <w:rPr>
                <w:rFonts w:ascii="Times New Roman" w:hAnsi="Times New Roman"/>
                <w:b/>
                <w:sz w:val="24"/>
                <w:szCs w:val="24"/>
              </w:rPr>
              <w:t>LIÊN ĐOÀN BÓNG ĐÁ</w:t>
            </w:r>
          </w:p>
          <w:p w:rsidR="00226299" w:rsidRPr="00653410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10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50B71B" wp14:editId="5D8D5375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203200</wp:posOffset>
                      </wp:positionV>
                      <wp:extent cx="711200" cy="0"/>
                      <wp:effectExtent l="6350" t="7620" r="6350" b="1143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53D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9.7pt;margin-top:16pt;width:5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0YIwIAAEk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PqUpTp0SfnMlLLvFGev8JwktCUZO3bWMO/80&#10;ZmHHV+cDK5bdAkJSDWvVNFENjSZdTueT4SQGOGiUCM5wzNn9rmgsObKgp/jEEtHzeMzCQYsIVksm&#10;VlfbM9VcbEze6ICHdSGdq3URzI/5YL6arWbj3ng4XfXGg7LsvayLcW+6Tp8m5agsijL9Gail46xW&#10;Qkgd2N3Em47/ThzXa3SR3V2+9zYk79Fjv5Ds7R1Jx8GGWV5UsQNx3tjbwFGv8fD1boUL8bhH+/EP&#10;sPwFAAD//wMAUEsDBBQABgAIAAAAIQCv3WTI3AAAAAgBAAAPAAAAZHJzL2Rvd25yZXYueG1sTI/N&#10;TsMwEITvSLyDtUhcEHUSfkRCnKpC4sCRthLXbbwkgXgdxU4T+vQs4gDHnRnNflOuF9erI42h82wg&#10;XSWgiGtvO24M7HfP1w+gQkS22HsmA18UYF2dn5VYWD/zKx23sVFSwqFAA22MQ6F1qFtyGFZ+IBbv&#10;3Y8Oo5xjo+2Is5S7XmdJcq8ddiwfWhzoqaX6czs5AxSmuzTZ5K7Zv5zmq7fs9DEPO2MuL5bNI6hI&#10;S/wLww++oEMlTAc/sQ2qN5Dnt5I0cJPJJPGzNBXh8CvoqtT/B1TfAAAA//8DAFBLAQItABQABgAI&#10;AAAAIQC2gziS/gAAAOEBAAATAAAAAAAAAAAAAAAAAAAAAABbQ29udGVudF9UeXBlc10ueG1sUEsB&#10;Ai0AFAAGAAgAAAAhADj9If/WAAAAlAEAAAsAAAAAAAAAAAAAAAAALwEAAF9yZWxzLy5yZWxzUEsB&#10;Ai0AFAAGAAgAAAAhAIZ23RgjAgAASQQAAA4AAAAAAAAAAAAAAAAALgIAAGRycy9lMm9Eb2MueG1s&#10;UEsBAi0AFAAGAAgAAAAhAK/dZMjcAAAACAEAAA8AAAAAAAAAAAAAAAAAfQQAAGRycy9kb3ducmV2&#10;LnhtbFBLBQYAAAAABAAEAPMAAACGBQAAAAA=&#10;"/>
                  </w:pict>
                </mc:Fallback>
              </mc:AlternateContent>
            </w:r>
            <w:r w:rsidRPr="00653410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6205" w:type="dxa"/>
            <w:shd w:val="clear" w:color="auto" w:fill="auto"/>
          </w:tcPr>
          <w:p w:rsidR="00226299" w:rsidRPr="00653410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10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226299" w:rsidRPr="00653410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10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7A8BE" wp14:editId="33A13074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203200</wp:posOffset>
                      </wp:positionV>
                      <wp:extent cx="1885950" cy="0"/>
                      <wp:effectExtent l="6350" t="7620" r="1270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0F74F" id="Straight Arrow Connector 2" o:spid="_x0000_s1026" type="#_x0000_t32" style="position:absolute;margin-left:77.3pt;margin-top:16pt;width:14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0+JA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5M5/PpYoqD5HdfwrJ7oLHOf5LQkmDk1N3q6AtI&#10;Yxp2enE+0GLZPSBk1bBRTRPl0GjS5XQxHU9jgINGieAMx5w97IvGkhMLgopPrBE9j8csHLWIYLVk&#10;Yn2zPVPN1cbkjQ54WBjSuVlXxfxYjBbr+Xo+GUzGs/VgMirLwfOmmAxmm/TjtPxQFkWZ/gzU0klW&#10;KyGkDuzu6k0nf6eO2z266q7Xb9+G5C167BeSvb8j6TjZMMyrLPYgLlt7nzgKNh6+Xa5wIx73aD/+&#10;Ala/AAAA//8DAFBLAwQUAAYACAAAACEA2c8TOt0AAAAJAQAADwAAAGRycy9kb3ducmV2LnhtbEyP&#10;wU7DMBBE70j9B2sr9YKok9BUbYhTVZU4cKStxNWNlyQQr6PYaUK/nkUc4DizT7Mz+W6yrbhi7xtH&#10;CuJlBAKpdKahSsH59PywAeGDJqNbR6jgCz3sitldrjPjRnrF6zFUgkPIZ1pBHUKXSenLGq32S9ch&#10;8e3d9VYHln0lTa9HDretTKJoLa1uiD/UusNDjeXncbAK0A9pHO23tjq/3Mb7t+T2MXYnpRbzaf8E&#10;IuAU/mD4qc/VoeBOFzeQ8aJlna7WjCp4THgTA6s0ZuPya8gil/8XFN8AAAD//wMAUEsBAi0AFAAG&#10;AAgAAAAhALaDOJL+AAAA4QEAABMAAAAAAAAAAAAAAAAAAAAAAFtDb250ZW50X1R5cGVzXS54bWxQ&#10;SwECLQAUAAYACAAAACEAOP0h/9YAAACUAQAACwAAAAAAAAAAAAAAAAAvAQAAX3JlbHMvLnJlbHNQ&#10;SwECLQAUAAYACAAAACEA8Iv9PiQCAABKBAAADgAAAAAAAAAAAAAAAAAuAgAAZHJzL2Uyb0RvYy54&#10;bWxQSwECLQAUAAYACAAAACEA2c8TOt0AAAAJAQAADwAAAAAAAAAAAAAAAAB+BAAAZHJzL2Rvd25y&#10;ZXYueG1sUEsFBgAAAAAEAAQA8wAAAIgFAAAAAA==&#10;"/>
                  </w:pict>
                </mc:Fallback>
              </mc:AlternateContent>
            </w:r>
            <w:r w:rsidRPr="00653410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226299" w:rsidRPr="006A4A8D" w:rsidRDefault="00226299" w:rsidP="0022629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714FF9">
        <w:rPr>
          <w:rFonts w:ascii="Times New Roman" w:hAnsi="Times New Roman"/>
          <w:b/>
          <w:sz w:val="28"/>
          <w:szCs w:val="28"/>
        </w:rPr>
        <w:t xml:space="preserve">LỊCH THI </w:t>
      </w:r>
      <w:r w:rsidRPr="00714FF9">
        <w:rPr>
          <w:rFonts w:ascii="Times New Roman" w:hAnsi="Times New Roman" w:hint="eastAsia"/>
          <w:b/>
          <w:sz w:val="28"/>
          <w:szCs w:val="28"/>
        </w:rPr>
        <w:t>Đ</w:t>
      </w:r>
      <w:r w:rsidRPr="00714FF9">
        <w:rPr>
          <w:rFonts w:ascii="Times New Roman" w:hAnsi="Times New Roman"/>
          <w:b/>
          <w:sz w:val="28"/>
          <w:szCs w:val="28"/>
        </w:rPr>
        <w:t>ẤU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4FF9">
        <w:rPr>
          <w:rFonts w:ascii="Times New Roman" w:hAnsi="Times New Roman"/>
          <w:b/>
          <w:sz w:val="28"/>
          <w:szCs w:val="28"/>
        </w:rPr>
        <w:t xml:space="preserve">GIẢI BÓNG ĐÁ NỮ </w:t>
      </w:r>
      <w:r>
        <w:rPr>
          <w:rFonts w:ascii="Times New Roman" w:hAnsi="Times New Roman"/>
          <w:b/>
          <w:sz w:val="28"/>
          <w:szCs w:val="28"/>
        </w:rPr>
        <w:t xml:space="preserve">CÚP </w:t>
      </w:r>
      <w:r w:rsidRPr="00714FF9">
        <w:rPr>
          <w:rFonts w:ascii="Times New Roman" w:hAnsi="Times New Roman"/>
          <w:b/>
          <w:sz w:val="28"/>
          <w:szCs w:val="28"/>
        </w:rPr>
        <w:t>QUỐC GIA 202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226299" w:rsidRPr="00132A8B" w:rsidRDefault="00226299" w:rsidP="00226299">
      <w:pPr>
        <w:jc w:val="center"/>
        <w:rPr>
          <w:rFonts w:ascii="Times New Roman" w:hAnsi="Times New Roman"/>
          <w:i/>
          <w:szCs w:val="26"/>
        </w:rPr>
      </w:pPr>
      <w:r w:rsidRPr="00132A8B">
        <w:rPr>
          <w:rFonts w:ascii="Times New Roman" w:hAnsi="Times New Roman"/>
          <w:i/>
          <w:szCs w:val="26"/>
        </w:rPr>
        <w:t>(Kèm theo Th</w:t>
      </w:r>
      <w:r w:rsidR="001A1123">
        <w:rPr>
          <w:rFonts w:ascii="Times New Roman" w:hAnsi="Times New Roman"/>
          <w:i/>
          <w:szCs w:val="26"/>
        </w:rPr>
        <w:t>ô</w:t>
      </w:r>
      <w:r w:rsidRPr="00132A8B">
        <w:rPr>
          <w:rFonts w:ascii="Times New Roman" w:hAnsi="Times New Roman"/>
          <w:i/>
          <w:szCs w:val="26"/>
        </w:rPr>
        <w:t xml:space="preserve">ng báo số:         /TB-LĐBĐVN ngày      tháng      năm 2023 </w:t>
      </w:r>
    </w:p>
    <w:p w:rsidR="00226299" w:rsidRPr="00132A8B" w:rsidRDefault="00226299" w:rsidP="00226299">
      <w:pPr>
        <w:jc w:val="center"/>
        <w:rPr>
          <w:rFonts w:ascii="Times New Roman" w:hAnsi="Times New Roman"/>
          <w:i/>
          <w:szCs w:val="26"/>
        </w:rPr>
      </w:pPr>
      <w:r w:rsidRPr="00132A8B">
        <w:rPr>
          <w:rFonts w:ascii="Times New Roman" w:hAnsi="Times New Roman"/>
          <w:i/>
          <w:szCs w:val="26"/>
        </w:rPr>
        <w:t>của Liên đoàn Bóng đá Việt Nam)</w:t>
      </w:r>
    </w:p>
    <w:p w:rsidR="00226299" w:rsidRDefault="00226299" w:rsidP="00226299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i/>
          <w:noProof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CAB28" wp14:editId="4BCEEF47">
                <wp:simplePos x="0" y="0"/>
                <wp:positionH relativeFrom="column">
                  <wp:posOffset>1963050</wp:posOffset>
                </wp:positionH>
                <wp:positionV relativeFrom="paragraph">
                  <wp:posOffset>26215</wp:posOffset>
                </wp:positionV>
                <wp:extent cx="2233930" cy="0"/>
                <wp:effectExtent l="6985" t="6985" r="698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293EB" id="Straight Arrow Connector 1" o:spid="_x0000_s1026" type="#_x0000_t32" style="position:absolute;margin-left:154.55pt;margin-top:2.05pt;width:175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V7JgIAAEoEAAAOAAAAZHJzL2Uyb0RvYy54bWysVMuu2yAQ3VfqPyDvE9t5NbHiXF3ZSTe3&#10;vZFy+wEEsI1qMwhInKjqv3cgjzbtpqrqBQYzczhn5uDl06lryVEYK0HlUTpMIiIUAy5VnUdf3jaD&#10;eUSso4rTFpTIo7Ow0dPq/btlrzMxggZaLgxBEGWzXudR45zO4tiyRnTUDkELhZsVmI46XJo65ob2&#10;iN618ShJZnEPhmsDTFiLX8vLZrQK+FUlmHutKiscafMIubkwmjDu/RivljSrDdWNZFca9B9YdFQq&#10;PPQOVVJHycHIP6A6yQxYqNyQQRdDVUkmggZUkya/qdk1VIugBYtj9b1M9v/Bss/HrSGSY+8iomiH&#10;Ldo5Q2XdOPJsDPSkAKWwjGBI6qvVa5thUqG2xutlJ7XTL8C+WqKgaKiqRWD9dtYIFTLihxS/sBrP&#10;3PefgGMMPTgIpTtVpvOQWBRyCh063zskTo4w/DgajceLMTaS3fZimt0StbHuo4CO+Eke2auOu4A0&#10;HEOPL9ahEEy8JfhTFWxk2wY7tIr0ebSYjqYhwUIrud/0YdbU+6I15Ei9ocLjq4JgD2EGDooHsEZQ&#10;vr7OHZXtZY7xrfJ4KAzpXGcXx3xbJIv1fD2fDCaj2XowScpy8LwpJoPZJv0wLcdlUZTpd08tnWSN&#10;5Fwoz+7m3nTyd+643qOL7+7+vZchfkQPEpHs7R1Ih876Zl5ssQd+3hpfDd9kNGwIvl4ufyN+XYeo&#10;n7+A1Q8AAAD//wMAUEsDBBQABgAIAAAAIQCXODhB2wAAAAcBAAAPAAAAZHJzL2Rvd25yZXYueG1s&#10;TI7BTsMwEETvSPyDtUhcELVTICJpnKpC4sCRthJXN94mgXgdxU4T+vUsXOhpNJrRzCvWs+vECYfQ&#10;etKQLBQIpMrblmoN+93r/TOIEA1Z03lCDd8YYF1eXxUmt36idzxtYy14hEJuNDQx9rmUoWrQmbDw&#10;PRJnRz84E9kOtbSDmXjcdXKpVCqdaYkfGtPjS4PV13Z0GjCMT4naZK7ev52nu4/l+XPqd1rf3syb&#10;FYiIc/wvwy8+o0PJTAc/kg2i0/CgsoSrGh5ZOE9TlYE4/HlZFvKSv/wBAAD//wMAUEsBAi0AFAAG&#10;AAgAAAAhALaDOJL+AAAA4QEAABMAAAAAAAAAAAAAAAAAAAAAAFtDb250ZW50X1R5cGVzXS54bWxQ&#10;SwECLQAUAAYACAAAACEAOP0h/9YAAACUAQAACwAAAAAAAAAAAAAAAAAvAQAAX3JlbHMvLnJlbHNQ&#10;SwECLQAUAAYACAAAACEACyLVeyYCAABKBAAADgAAAAAAAAAAAAAAAAAuAgAAZHJzL2Uyb0RvYy54&#10;bWxQSwECLQAUAAYACAAAACEAlzg4QdsAAAAHAQAADwAAAAAAAAAAAAAAAACABAAAZHJzL2Rvd25y&#10;ZXYueG1sUEsFBgAAAAAEAAQA8wAAAIgFAAAAAA==&#10;"/>
            </w:pict>
          </mc:Fallback>
        </mc:AlternateContent>
      </w:r>
    </w:p>
    <w:p w:rsidR="00226299" w:rsidRDefault="00226299" w:rsidP="00226299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Thời gian: Từ ngày 14/2 đến ngày 01/3/2023.</w:t>
      </w:r>
    </w:p>
    <w:p w:rsidR="00226299" w:rsidRDefault="00226299" w:rsidP="00226299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Địa điểm: </w:t>
      </w:r>
      <w:r w:rsidR="001A00D4">
        <w:rPr>
          <w:rFonts w:ascii="Times New Roman" w:hAnsi="Times New Roman"/>
          <w:szCs w:val="26"/>
        </w:rPr>
        <w:t xml:space="preserve">Sân vận động Thanh trì và </w:t>
      </w:r>
      <w:r>
        <w:rPr>
          <w:rFonts w:ascii="Times New Roman" w:hAnsi="Times New Roman"/>
          <w:szCs w:val="26"/>
        </w:rPr>
        <w:t>Trung tâm Đào tạo Bóng đá trẻ Việt Nam</w:t>
      </w:r>
      <w:r w:rsidR="001A00D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.</w:t>
      </w:r>
    </w:p>
    <w:p w:rsidR="00226299" w:rsidRPr="00920ED8" w:rsidRDefault="00226299" w:rsidP="00226299">
      <w:pPr>
        <w:rPr>
          <w:rFonts w:ascii="Times New Roman" w:hAnsi="Times New Roman"/>
          <w:b/>
          <w:sz w:val="12"/>
          <w:szCs w:val="12"/>
        </w:rPr>
      </w:pPr>
    </w:p>
    <w:tbl>
      <w:tblPr>
        <w:tblW w:w="104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882"/>
        <w:gridCol w:w="1953"/>
        <w:gridCol w:w="708"/>
        <w:gridCol w:w="1979"/>
        <w:gridCol w:w="426"/>
        <w:gridCol w:w="2220"/>
        <w:gridCol w:w="1242"/>
      </w:tblGrid>
      <w:tr w:rsidR="00226299" w:rsidRPr="00450ED2" w:rsidTr="00C64E95">
        <w:trPr>
          <w:cantSplit/>
          <w:trHeight w:val="512"/>
        </w:trPr>
        <w:tc>
          <w:tcPr>
            <w:tcW w:w="1017" w:type="dxa"/>
          </w:tcPr>
          <w:p w:rsidR="00226299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882" w:type="dxa"/>
            <w:vAlign w:val="center"/>
          </w:tcPr>
          <w:p w:rsidR="00226299" w:rsidRPr="00450ED2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953" w:type="dxa"/>
            <w:vAlign w:val="center"/>
          </w:tcPr>
          <w:p w:rsidR="00226299" w:rsidRPr="00450ED2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708" w:type="dxa"/>
            <w:vAlign w:val="center"/>
          </w:tcPr>
          <w:p w:rsidR="00226299" w:rsidRPr="00450ED2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MT</w:t>
            </w:r>
          </w:p>
        </w:tc>
        <w:tc>
          <w:tcPr>
            <w:tcW w:w="1979" w:type="dxa"/>
            <w:tcBorders>
              <w:right w:val="nil"/>
            </w:tcBorders>
            <w:vAlign w:val="center"/>
          </w:tcPr>
          <w:p w:rsidR="00226299" w:rsidRPr="00450ED2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26299" w:rsidRPr="00450ED2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0" w:type="dxa"/>
            <w:tcBorders>
              <w:left w:val="nil"/>
            </w:tcBorders>
            <w:vAlign w:val="center"/>
          </w:tcPr>
          <w:p w:rsidR="00226299" w:rsidRPr="00450ED2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242" w:type="dxa"/>
            <w:vAlign w:val="center"/>
          </w:tcPr>
          <w:p w:rsidR="00226299" w:rsidRPr="00450ED2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 w:val="restart"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14/2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953" w:type="dxa"/>
            <w:vMerge w:val="restart"/>
            <w:vAlign w:val="center"/>
          </w:tcPr>
          <w:p w:rsidR="00226299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 Trì</w:t>
            </w:r>
          </w:p>
          <w:p w:rsidR="00226299" w:rsidRDefault="00226299" w:rsidP="00BD661E">
            <w:pPr>
              <w:rPr>
                <w:rFonts w:ascii="Times New Roman" w:hAnsi="Times New Roman"/>
              </w:rPr>
            </w:pPr>
          </w:p>
          <w:p w:rsidR="00226299" w:rsidRPr="00132A8B" w:rsidRDefault="00226299" w:rsidP="00BD661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KSVN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Thái Nguyên T&amp;T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953" w:type="dxa"/>
            <w:vMerge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6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  <w:b/>
                <w:szCs w:val="26"/>
              </w:rPr>
              <w:t>Lễ khai mạc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16h15</w:t>
            </w:r>
          </w:p>
        </w:tc>
        <w:tc>
          <w:tcPr>
            <w:tcW w:w="1953" w:type="dxa"/>
            <w:vMerge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2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TP.HCM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 II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 ĐTBĐTVN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3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 I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PP. Hà Nam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Sơn La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26299" w:rsidRPr="003F6D2E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3F6D2E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 w:val="restart"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17/2</w:t>
            </w:r>
          </w:p>
        </w:tc>
        <w:tc>
          <w:tcPr>
            <w:tcW w:w="882" w:type="dxa"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953" w:type="dxa"/>
            <w:vMerge w:val="restart"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 Trì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4</w:t>
            </w:r>
          </w:p>
        </w:tc>
        <w:tc>
          <w:tcPr>
            <w:tcW w:w="1979" w:type="dxa"/>
            <w:tcBorders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 Nội II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left w:val="nil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 KSVN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953" w:type="dxa"/>
            <w:vMerge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Thái Nguyên T&amp;T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 ĐTBĐTVN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PP. Hà Nam</w:t>
            </w:r>
            <w:r w:rsidRPr="00E62CEB">
              <w:rPr>
                <w:rFonts w:ascii="Times New Roman" w:hAnsi="Times New Roman"/>
                <w:szCs w:val="26"/>
              </w:rPr>
              <w:t xml:space="preserve">  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Sơn La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 Nội I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26299" w:rsidRPr="003F6D2E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3F6D2E">
              <w:rPr>
                <w:rFonts w:ascii="Times New Roman" w:hAnsi="Times New Roman"/>
                <w:i/>
              </w:rPr>
              <w:t>Nghỉ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 w:val="restart"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</w:t>
            </w:r>
          </w:p>
        </w:tc>
        <w:tc>
          <w:tcPr>
            <w:tcW w:w="882" w:type="dxa"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953" w:type="dxa"/>
            <w:vMerge w:val="restart"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 Trì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1979" w:type="dxa"/>
            <w:tcBorders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TP.HCM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left w:val="nil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 KSVN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953" w:type="dxa"/>
            <w:vMerge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 Nội II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Thái Nguyên T&amp;T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 ĐTBĐTVN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Sơn La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 I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PP. Hà Nam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26299" w:rsidRPr="003F6D2E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3F6D2E">
              <w:rPr>
                <w:rFonts w:ascii="Times New Roman" w:hAnsi="Times New Roman"/>
                <w:i/>
              </w:rPr>
              <w:t>Nghỉ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 w:val="restart"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Tranh Trì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Thứ ba bảng 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Thứ ba bảng B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tư bảng A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26299" w:rsidRPr="003F6D2E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3F6D2E">
              <w:rPr>
                <w:rFonts w:ascii="Times New Roman" w:hAnsi="Times New Roman"/>
                <w:i/>
              </w:rPr>
              <w:t>Nghỉ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 w:val="restart"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</w:t>
            </w:r>
          </w:p>
        </w:tc>
        <w:tc>
          <w:tcPr>
            <w:tcW w:w="882" w:type="dxa"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112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h00</w:t>
            </w:r>
          </w:p>
        </w:tc>
        <w:tc>
          <w:tcPr>
            <w:tcW w:w="1953" w:type="dxa"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 ĐTBĐTVN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25" w:type="dxa"/>
            <w:gridSpan w:val="3"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86D1C">
              <w:rPr>
                <w:rFonts w:ascii="Times New Roman" w:hAnsi="Times New Roman"/>
                <w:b/>
              </w:rPr>
              <w:t>Bán kết 1:</w:t>
            </w:r>
            <w:r w:rsidRPr="00E62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Nhất bảng A -</w:t>
            </w:r>
            <w:r>
              <w:rPr>
                <w:rFonts w:ascii="Times New Roman" w:hAnsi="Times New Roman"/>
              </w:rPr>
              <w:t xml:space="preserve"> </w:t>
            </w:r>
            <w:r w:rsidRPr="00E62CEB">
              <w:rPr>
                <w:rFonts w:ascii="Times New Roman" w:hAnsi="Times New Roman"/>
              </w:rPr>
              <w:t>Nhì bảng B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112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h00</w:t>
            </w:r>
          </w:p>
        </w:tc>
        <w:tc>
          <w:tcPr>
            <w:tcW w:w="1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 Trì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</w:t>
            </w: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62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86D1C">
              <w:rPr>
                <w:rFonts w:ascii="Times New Roman" w:hAnsi="Times New Roman"/>
                <w:b/>
              </w:rPr>
              <w:t>Bán kết 2:</w:t>
            </w:r>
            <w:r w:rsidRPr="00E62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Nhất bảng B -</w:t>
            </w:r>
            <w:r>
              <w:rPr>
                <w:rFonts w:ascii="Times New Roman" w:hAnsi="Times New Roman"/>
              </w:rPr>
              <w:t xml:space="preserve"> </w:t>
            </w:r>
            <w:r w:rsidRPr="00E62CEB">
              <w:rPr>
                <w:rFonts w:ascii="Times New Roman" w:hAnsi="Times New Roman"/>
              </w:rPr>
              <w:t>Nhì bảng A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 w:val="restart"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26/2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 Trì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</w:t>
            </w: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Thứ tư bảng 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Thua trận 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Thắng trận 1</w:t>
            </w:r>
            <w:r w:rsidR="001677F5">
              <w:rPr>
                <w:rFonts w:ascii="Times New Roman" w:hAnsi="Times New Roman"/>
                <w:szCs w:val="26"/>
              </w:rPr>
              <w:t>0</w:t>
            </w:r>
            <w:r w:rsidRPr="00E62CEB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26299" w:rsidRPr="003F6D2E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3F6D2E">
              <w:rPr>
                <w:rFonts w:ascii="Times New Roman" w:hAnsi="Times New Roman"/>
                <w:i/>
              </w:rPr>
              <w:t>Nghỉ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 w:val="restart"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28/2</w:t>
            </w:r>
          </w:p>
        </w:tc>
        <w:tc>
          <w:tcPr>
            <w:tcW w:w="882" w:type="dxa"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953" w:type="dxa"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 ĐTBĐTVN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1979" w:type="dxa"/>
            <w:tcBorders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Thắng trận 1</w:t>
            </w:r>
            <w:r w:rsidR="001677F5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left w:val="nil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 xml:space="preserve"> Thứ tư bảng A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</w:trPr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 Trì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</w:t>
            </w: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462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B479E">
              <w:rPr>
                <w:rFonts w:ascii="Times New Roman" w:hAnsi="Times New Roman"/>
                <w:b/>
                <w:szCs w:val="26"/>
              </w:rPr>
              <w:t>Tranh hạng Ba:</w:t>
            </w:r>
            <w:r>
              <w:rPr>
                <w:rFonts w:ascii="Times New Roman" w:hAnsi="Times New Roman"/>
                <w:szCs w:val="26"/>
              </w:rPr>
              <w:t xml:space="preserve">      </w:t>
            </w:r>
          </w:p>
          <w:p w:rsidR="00226299" w:rsidRPr="003F6D2E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E62CEB">
              <w:rPr>
                <w:rFonts w:ascii="Times New Roman" w:hAnsi="Times New Roman"/>
                <w:szCs w:val="26"/>
              </w:rPr>
              <w:t>Thua BK1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E62CE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62CEB">
              <w:rPr>
                <w:rFonts w:ascii="Times New Roman" w:hAnsi="Times New Roman"/>
              </w:rPr>
              <w:t>Thua BK2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  <w:trHeight w:val="387"/>
        </w:trPr>
        <w:tc>
          <w:tcPr>
            <w:tcW w:w="1017" w:type="dxa"/>
            <w:vMerge w:val="restart"/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01/3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 Trì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46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B479E">
              <w:rPr>
                <w:rFonts w:ascii="Times New Roman" w:hAnsi="Times New Roman"/>
                <w:b/>
                <w:szCs w:val="26"/>
              </w:rPr>
              <w:t>Chung kết:</w:t>
            </w:r>
            <w:r w:rsidRPr="00E62CEB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  </w:t>
            </w:r>
          </w:p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  <w:szCs w:val="26"/>
              </w:rPr>
              <w:t>Thắng BK1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E62CE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62CEB">
              <w:rPr>
                <w:rFonts w:ascii="Times New Roman" w:hAnsi="Times New Roman"/>
              </w:rPr>
              <w:t>Thắng BK2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6299" w:rsidRPr="00450ED2" w:rsidTr="00C64E95">
        <w:trPr>
          <w:cantSplit/>
          <w:trHeight w:val="387"/>
        </w:trPr>
        <w:tc>
          <w:tcPr>
            <w:tcW w:w="1017" w:type="dxa"/>
            <w:vMerge/>
            <w:tcBorders>
              <w:bottom w:val="single" w:sz="4" w:space="0" w:color="auto"/>
            </w:tcBorders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62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2CEB">
              <w:rPr>
                <w:rFonts w:ascii="Times New Roman" w:hAnsi="Times New Roman"/>
                <w:b/>
                <w:szCs w:val="26"/>
              </w:rPr>
              <w:t>Lễ trao giải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299" w:rsidRPr="00E62CEB" w:rsidRDefault="00226299" w:rsidP="00BD661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26299" w:rsidRPr="002E46DD" w:rsidRDefault="00226299" w:rsidP="00226299">
      <w:pPr>
        <w:rPr>
          <w:rFonts w:ascii="Times New Roman" w:hAnsi="Times New Roman"/>
          <w:i/>
          <w:lang w:val="pt-BR"/>
        </w:rPr>
      </w:pPr>
    </w:p>
    <w:sectPr w:rsidR="00226299" w:rsidRPr="002E46DD" w:rsidSect="00A60C04">
      <w:pgSz w:w="11906" w:h="16838" w:code="9"/>
      <w:pgMar w:top="993" w:right="144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C01FF"/>
    <w:multiLevelType w:val="multilevel"/>
    <w:tmpl w:val="0409001F"/>
    <w:styleLink w:val="Kiu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iu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DD"/>
    <w:rsid w:val="00132A8B"/>
    <w:rsid w:val="001677F5"/>
    <w:rsid w:val="001A00D4"/>
    <w:rsid w:val="001A1123"/>
    <w:rsid w:val="00226299"/>
    <w:rsid w:val="002E46DD"/>
    <w:rsid w:val="00A60C04"/>
    <w:rsid w:val="00A828C7"/>
    <w:rsid w:val="00B37F87"/>
    <w:rsid w:val="00C64E95"/>
    <w:rsid w:val="00F03040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E26B"/>
  <w15:chartTrackingRefBased/>
  <w15:docId w15:val="{7C0C1FD8-3B29-47CE-AFE8-C582EFFB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6DD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226299"/>
    <w:pPr>
      <w:keepNext/>
      <w:jc w:val="center"/>
      <w:outlineLvl w:val="0"/>
    </w:pPr>
    <w:rPr>
      <w:i/>
      <w:iCs/>
      <w:szCs w:val="24"/>
    </w:rPr>
  </w:style>
  <w:style w:type="paragraph" w:styleId="Heading3">
    <w:name w:val="heading 3"/>
    <w:basedOn w:val="Normal"/>
    <w:next w:val="Normal"/>
    <w:link w:val="Heading3Char"/>
    <w:qFormat/>
    <w:rsid w:val="00226299"/>
    <w:pPr>
      <w:keepNext/>
      <w:jc w:val="center"/>
      <w:outlineLvl w:val="2"/>
    </w:pPr>
    <w:rPr>
      <w:rFonts w:ascii=".VnTimeH" w:hAnsi=".VnTime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299"/>
    <w:rPr>
      <w:rFonts w:ascii=".VnTime" w:eastAsia="Times New Roman" w:hAnsi=".VnTime" w:cs="Times New Roman"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226299"/>
    <w:rPr>
      <w:rFonts w:ascii=".VnTimeH" w:eastAsia="Times New Roman" w:hAnsi=".VnTimeH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226299"/>
    <w:pPr>
      <w:jc w:val="center"/>
    </w:pPr>
    <w:rPr>
      <w:rFonts w:ascii=".VnTimeH" w:hAnsi=".VnTimeH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26299"/>
    <w:rPr>
      <w:rFonts w:ascii=".VnTimeH" w:eastAsia="Times New Roman" w:hAnsi=".VnTimeH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226299"/>
    <w:pPr>
      <w:jc w:val="center"/>
    </w:pPr>
    <w:rPr>
      <w:rFonts w:ascii=".VnTimeH" w:hAnsi=".VnTimeH"/>
      <w:b/>
      <w:sz w:val="52"/>
      <w:szCs w:val="52"/>
    </w:rPr>
  </w:style>
  <w:style w:type="numbering" w:customStyle="1" w:styleId="Kiu2">
    <w:name w:val="Kiểu2"/>
    <w:rsid w:val="00226299"/>
    <w:pPr>
      <w:numPr>
        <w:numId w:val="1"/>
      </w:numPr>
    </w:pPr>
  </w:style>
  <w:style w:type="paragraph" w:customStyle="1" w:styleId="Kiu3">
    <w:name w:val="Kiểu 3"/>
    <w:basedOn w:val="BodyTextIndent"/>
    <w:link w:val="Kiu3Char"/>
    <w:rsid w:val="00226299"/>
    <w:pPr>
      <w:numPr>
        <w:ilvl w:val="1"/>
        <w:numId w:val="1"/>
      </w:numPr>
      <w:spacing w:after="0" w:line="340" w:lineRule="atLeast"/>
      <w:jc w:val="both"/>
    </w:pPr>
    <w:rPr>
      <w:rFonts w:ascii="Times New Roman" w:eastAsia="SimSun" w:hAnsi="Times New Roman"/>
      <w:szCs w:val="26"/>
      <w:lang w:val="x-none" w:eastAsia="x-none"/>
    </w:rPr>
  </w:style>
  <w:style w:type="character" w:customStyle="1" w:styleId="Kiu3Char">
    <w:name w:val="Kiểu 3 Char"/>
    <w:link w:val="Kiu3"/>
    <w:rsid w:val="00226299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unhideWhenUsed/>
    <w:rsid w:val="00226299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62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6299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2023-02-03T09:46:00Z</cp:lastPrinted>
  <dcterms:created xsi:type="dcterms:W3CDTF">2023-02-03T04:28:00Z</dcterms:created>
  <dcterms:modified xsi:type="dcterms:W3CDTF">2023-02-03T10:52:00Z</dcterms:modified>
</cp:coreProperties>
</file>